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E9074" w14:textId="1ABCD09A" w:rsidR="006F5185" w:rsidRPr="006F5185" w:rsidRDefault="00806D05" w:rsidP="006F518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5185" w:rsidRPr="006F5185">
        <w:rPr>
          <w:rFonts w:ascii="Times New Roman" w:hAnsi="Times New Roman" w:cs="Times New Roman"/>
          <w:b/>
          <w:bCs/>
          <w:sz w:val="28"/>
          <w:szCs w:val="28"/>
        </w:rPr>
        <w:t>ИНФОРМАЦИЯ О НЕОБХОДИМОСТИ ПРОХОЖДЕНИЯ ПОСТУПАЮЩИМИ ОБЯЗАТЕЛЬНОГО ПРЕДВАРИТЕЛЬНОГО МЕДИЦИНСКОГО ОСМОТРА (ОБСЛЕДОВАНИЯ)</w:t>
      </w:r>
    </w:p>
    <w:p w14:paraId="24087235" w14:textId="77777777" w:rsidR="00217673" w:rsidRDefault="00217673" w:rsidP="000657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3121A57" w14:textId="0285C04E" w:rsidR="00065784" w:rsidRDefault="00065784" w:rsidP="00065784">
      <w:pPr>
        <w:spacing w:after="0" w:line="240" w:lineRule="auto"/>
        <w:ind w:firstLine="708"/>
        <w:jc w:val="both"/>
      </w:pPr>
      <w:r w:rsidRPr="00065784">
        <w:rPr>
          <w:rFonts w:ascii="Times New Roman" w:hAnsi="Times New Roman" w:cs="Times New Roman"/>
          <w:sz w:val="28"/>
          <w:szCs w:val="28"/>
        </w:rPr>
        <w:t>Поступающи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65784">
        <w:rPr>
          <w:rFonts w:ascii="Times New Roman" w:hAnsi="Times New Roman" w:cs="Times New Roman"/>
          <w:sz w:val="28"/>
          <w:szCs w:val="28"/>
        </w:rPr>
        <w:t xml:space="preserve"> на специальность </w:t>
      </w:r>
      <w:r w:rsidRPr="00065784">
        <w:rPr>
          <w:rFonts w:ascii="Times New Roman" w:hAnsi="Times New Roman" w:cs="Times New Roman"/>
          <w:b/>
          <w:bCs/>
          <w:sz w:val="28"/>
          <w:szCs w:val="28"/>
        </w:rPr>
        <w:t>43.02.15 «Поварское и кондитерское дело»,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6578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17D01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43.02.16</w:t>
      </w: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«</w:t>
      </w:r>
      <w:r w:rsidRPr="00717D01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Туризм и гостеприимство</w:t>
      </w: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» </w:t>
      </w:r>
      <w:r w:rsidRPr="00065784">
        <w:rPr>
          <w:rFonts w:ascii="Times New Roman" w:hAnsi="Times New Roman" w:cs="Times New Roman"/>
          <w:sz w:val="28"/>
          <w:szCs w:val="28"/>
        </w:rPr>
        <w:t xml:space="preserve">должны предоставить приемной комиссии техникума - Медицинскую справку </w:t>
      </w:r>
      <w:r w:rsidRPr="00065784">
        <w:rPr>
          <w:rFonts w:ascii="Times New Roman" w:hAnsi="Times New Roman" w:cs="Times New Roman"/>
          <w:b/>
          <w:bCs/>
          <w:sz w:val="28"/>
          <w:szCs w:val="28"/>
        </w:rPr>
        <w:t xml:space="preserve">с обязательным заключением медицинской организации о профессиональной пригодности </w:t>
      </w:r>
      <w:r w:rsidRPr="00065784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соответствующей специальности</w:t>
      </w:r>
      <w:r w:rsidRPr="0006578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65784">
        <w:t xml:space="preserve"> </w:t>
      </w:r>
    </w:p>
    <w:p w14:paraId="18897990" w14:textId="77777777" w:rsidR="00065784" w:rsidRDefault="00065784" w:rsidP="000657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6D0949D3" w14:textId="77777777" w:rsidR="00081224" w:rsidRPr="00081224" w:rsidRDefault="00081224" w:rsidP="000812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224">
        <w:rPr>
          <w:rFonts w:ascii="Times New Roman" w:hAnsi="Times New Roman" w:cs="Times New Roman"/>
          <w:sz w:val="28"/>
          <w:szCs w:val="28"/>
        </w:rPr>
        <w:t xml:space="preserve">Поступающий на специальность </w:t>
      </w:r>
      <w:r w:rsidRPr="00081224">
        <w:rPr>
          <w:rFonts w:ascii="Times New Roman" w:hAnsi="Times New Roman" w:cs="Times New Roman"/>
          <w:b/>
          <w:bCs/>
          <w:sz w:val="28"/>
          <w:szCs w:val="28"/>
        </w:rPr>
        <w:t>43.02.15 «Поварское и кондитерское дело»,</w:t>
      </w:r>
      <w:r w:rsidRPr="00081224">
        <w:rPr>
          <w:rFonts w:ascii="Times New Roman" w:hAnsi="Times New Roman" w:cs="Times New Roman"/>
          <w:sz w:val="28"/>
          <w:szCs w:val="28"/>
        </w:rPr>
        <w:t xml:space="preserve"> </w:t>
      </w:r>
      <w:r w:rsidRPr="0008122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дополнительно </w:t>
      </w:r>
      <w:r w:rsidRPr="00081224">
        <w:rPr>
          <w:rFonts w:ascii="Times New Roman" w:hAnsi="Times New Roman" w:cs="Times New Roman"/>
          <w:sz w:val="28"/>
          <w:szCs w:val="28"/>
        </w:rPr>
        <w:t xml:space="preserve">должен пройти обязательный медицинский осмотр у нижеследующих врачей-специалистов, а также лабораторные и функциональные исследования: </w:t>
      </w:r>
    </w:p>
    <w:p w14:paraId="18620C8E" w14:textId="77777777" w:rsidR="00081224" w:rsidRPr="00081224" w:rsidRDefault="00081224" w:rsidP="00081224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224">
        <w:rPr>
          <w:rFonts w:ascii="Times New Roman" w:hAnsi="Times New Roman" w:cs="Times New Roman"/>
          <w:sz w:val="28"/>
          <w:szCs w:val="28"/>
        </w:rPr>
        <w:t xml:space="preserve">- </w:t>
      </w:r>
      <w:r w:rsidRPr="00094E1E">
        <w:rPr>
          <w:rFonts w:ascii="Times New Roman" w:hAnsi="Times New Roman" w:cs="Times New Roman"/>
          <w:sz w:val="28"/>
          <w:szCs w:val="28"/>
          <w:u w:val="single"/>
        </w:rPr>
        <w:t>врачи-специалисты</w:t>
      </w:r>
      <w:r w:rsidRPr="00081224">
        <w:rPr>
          <w:rFonts w:ascii="Times New Roman" w:hAnsi="Times New Roman" w:cs="Times New Roman"/>
          <w:sz w:val="28"/>
          <w:szCs w:val="28"/>
        </w:rPr>
        <w:t>: в</w:t>
      </w:r>
      <w:r w:rsidRPr="000812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рач-оториноларинголог, врач-дерматовенеролог, врач-стоматолог</w:t>
      </w:r>
      <w:r w:rsidR="00094E1E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врач-психиатр, врач-нарколог, врач – акушер-гинеколог (для девушек);</w:t>
      </w:r>
    </w:p>
    <w:p w14:paraId="04886274" w14:textId="77777777" w:rsidR="00065784" w:rsidRPr="00081224" w:rsidRDefault="00081224" w:rsidP="00094E1E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081224">
        <w:rPr>
          <w:sz w:val="28"/>
          <w:szCs w:val="28"/>
        </w:rPr>
        <w:t xml:space="preserve">- </w:t>
      </w:r>
      <w:r w:rsidRPr="00094E1E">
        <w:rPr>
          <w:sz w:val="28"/>
          <w:szCs w:val="28"/>
          <w:u w:val="single"/>
        </w:rPr>
        <w:t>лабораторные и функциональные исследования</w:t>
      </w:r>
      <w:r w:rsidRPr="00081224">
        <w:rPr>
          <w:sz w:val="28"/>
          <w:szCs w:val="28"/>
        </w:rPr>
        <w:t xml:space="preserve">: </w:t>
      </w:r>
      <w:r w:rsidR="00094E1E">
        <w:rPr>
          <w:sz w:val="28"/>
          <w:szCs w:val="28"/>
        </w:rPr>
        <w:t>общий анализ крови, клинический анализ мочи</w:t>
      </w:r>
      <w:r w:rsidR="00094E1E" w:rsidRPr="00094E1E">
        <w:rPr>
          <w:sz w:val="28"/>
          <w:szCs w:val="28"/>
        </w:rPr>
        <w:t xml:space="preserve">, определение уровня общего холестерина в крови (допускается использование экспресс-метода), которое проходят граждане в возрасте от 18 лет и старше, исследование уровня глюкозы в крови натощак (допускается использование экспресс-метода), которое проходят граждане в возрасте от 18 лет и старше, исследование уровня глюкозы в крови натощак (допускается использование экспресс-метода), которое проходят граждане в возрасте от 18 лет и старше, флюорография или рентгенография легких в двух проекциях (прямая и правая боковая) для граждан в возрасте 18 лет и старше, </w:t>
      </w:r>
      <w:r w:rsidRPr="00094E1E">
        <w:rPr>
          <w:sz w:val="28"/>
          <w:szCs w:val="28"/>
        </w:rPr>
        <w:t>исследование крови на сифилис, исследования на носительство</w:t>
      </w:r>
      <w:r w:rsidRPr="00081224">
        <w:rPr>
          <w:sz w:val="28"/>
          <w:szCs w:val="28"/>
        </w:rPr>
        <w:t xml:space="preserve"> возбудителей кишечных инфекций и серологическое обследование на брюшной тиф, исследования на гельминтозы, мазок из зева и носа на наличие патогенного стафилококка.</w:t>
      </w:r>
    </w:p>
    <w:p w14:paraId="7F35BED3" w14:textId="77777777" w:rsidR="00081224" w:rsidRPr="00081224" w:rsidRDefault="00081224" w:rsidP="00081224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E697D1" w14:textId="77777777" w:rsidR="00081224" w:rsidRPr="00081224" w:rsidRDefault="00081224" w:rsidP="000812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224">
        <w:rPr>
          <w:rFonts w:ascii="Times New Roman" w:hAnsi="Times New Roman" w:cs="Times New Roman"/>
          <w:sz w:val="28"/>
          <w:szCs w:val="28"/>
        </w:rPr>
        <w:t xml:space="preserve">Поступающий на специальность </w:t>
      </w:r>
      <w:r w:rsidRPr="00717D01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43.02.16</w:t>
      </w: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«</w:t>
      </w:r>
      <w:r w:rsidRPr="00717D01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Туризм и гостеприимство</w:t>
      </w: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»</w:t>
      </w:r>
      <w:r w:rsidRPr="0008122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081224">
        <w:rPr>
          <w:rFonts w:ascii="Times New Roman" w:hAnsi="Times New Roman" w:cs="Times New Roman"/>
          <w:sz w:val="28"/>
          <w:szCs w:val="28"/>
        </w:rPr>
        <w:t xml:space="preserve"> </w:t>
      </w:r>
      <w:r w:rsidRPr="00081224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дополнительно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081224">
        <w:rPr>
          <w:rFonts w:ascii="Times New Roman" w:hAnsi="Times New Roman" w:cs="Times New Roman"/>
          <w:sz w:val="28"/>
          <w:szCs w:val="28"/>
        </w:rPr>
        <w:t xml:space="preserve">должен пройти обязательный медицинский осмотр у нижеследующих врачей-специалистов, а также лабораторные и функциональные исследования: </w:t>
      </w:r>
    </w:p>
    <w:p w14:paraId="685B0DCE" w14:textId="77777777" w:rsidR="00081224" w:rsidRPr="00081224" w:rsidRDefault="00081224" w:rsidP="00081224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224">
        <w:rPr>
          <w:rFonts w:ascii="Times New Roman" w:hAnsi="Times New Roman" w:cs="Times New Roman"/>
          <w:sz w:val="28"/>
          <w:szCs w:val="28"/>
        </w:rPr>
        <w:t xml:space="preserve">- </w:t>
      </w:r>
      <w:r w:rsidRPr="00094E1E">
        <w:rPr>
          <w:rFonts w:ascii="Times New Roman" w:hAnsi="Times New Roman" w:cs="Times New Roman"/>
          <w:sz w:val="28"/>
          <w:szCs w:val="28"/>
          <w:u w:val="single"/>
        </w:rPr>
        <w:t>врачи-специалисты</w:t>
      </w:r>
      <w:r w:rsidRPr="00081224">
        <w:rPr>
          <w:rFonts w:ascii="Times New Roman" w:hAnsi="Times New Roman" w:cs="Times New Roman"/>
          <w:sz w:val="28"/>
          <w:szCs w:val="28"/>
        </w:rPr>
        <w:t>: в</w:t>
      </w:r>
      <w:r w:rsidRPr="000812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рач-оториноларинголог, врач-дерматовенеролог, врач-стоматолог</w:t>
      </w:r>
      <w:r w:rsidR="00094E1E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врач-психиатр, врач-нарколог, врач – акушер-гинеколог (для девушек);</w:t>
      </w:r>
    </w:p>
    <w:p w14:paraId="082D92B9" w14:textId="77777777" w:rsidR="00081224" w:rsidRPr="00094E1E" w:rsidRDefault="00081224" w:rsidP="00081224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224">
        <w:rPr>
          <w:rFonts w:ascii="Times New Roman" w:hAnsi="Times New Roman" w:cs="Times New Roman"/>
          <w:sz w:val="28"/>
          <w:szCs w:val="28"/>
        </w:rPr>
        <w:t xml:space="preserve">- </w:t>
      </w:r>
      <w:r w:rsidRPr="00094E1E">
        <w:rPr>
          <w:rFonts w:ascii="Times New Roman" w:hAnsi="Times New Roman" w:cs="Times New Roman"/>
          <w:sz w:val="28"/>
          <w:szCs w:val="28"/>
        </w:rPr>
        <w:t>лабораторные и функциональные исследования:</w:t>
      </w:r>
      <w:r w:rsidRPr="00094E1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  <w:r w:rsidR="00094E1E" w:rsidRPr="00094E1E">
        <w:rPr>
          <w:rFonts w:ascii="Times New Roman" w:hAnsi="Times New Roman" w:cs="Times New Roman"/>
          <w:sz w:val="28"/>
          <w:szCs w:val="28"/>
        </w:rPr>
        <w:t xml:space="preserve">общий анализ крови, клинический анализ мочи, определение уровня общего холестерина в крови (допускается использование экспресс-метода), которое проходят граждане в возрасте от 18 лет и старше, исследование уровня глюкозы в крови натощак (допускается использование экспресс-метода), которое проходят граждане в возрасте от 18 лет и старше, исследование уровня глюкозы в крови натощак (допускается использование экспресс-метода), которое проходят граждане в возрасте от 18 лет и старше, </w:t>
      </w:r>
      <w:r w:rsidR="00094E1E" w:rsidRPr="00094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флюорография или рентгенография легких в двух </w:t>
      </w:r>
      <w:r w:rsidR="00094E1E" w:rsidRPr="00094E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проекциях (прямая и правая боковая) для граждан в возрасте 18 лет и старше</w:t>
      </w:r>
      <w:r w:rsidR="00094E1E" w:rsidRPr="00094E1E">
        <w:rPr>
          <w:rFonts w:ascii="Times New Roman" w:hAnsi="Times New Roman" w:cs="Times New Roman"/>
          <w:sz w:val="28"/>
          <w:szCs w:val="28"/>
        </w:rPr>
        <w:t xml:space="preserve">, </w:t>
      </w:r>
      <w:r w:rsidRPr="00094E1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 крови на сифилис, мазки на гонорею, исследования на носительство возбудителей кишечных инфекций и серологическое обследование на брюшной тиф</w:t>
      </w:r>
    </w:p>
    <w:p w14:paraId="5762727C" w14:textId="77777777" w:rsidR="00081224" w:rsidRDefault="00081224" w:rsidP="00081224">
      <w:pPr>
        <w:spacing w:after="0" w:line="288" w:lineRule="atLeast"/>
        <w:rPr>
          <w:rFonts w:ascii="Times New Roman" w:hAnsi="Times New Roman" w:cs="Times New Roman"/>
          <w:color w:val="333333"/>
          <w:sz w:val="28"/>
          <w:szCs w:val="28"/>
        </w:rPr>
      </w:pPr>
    </w:p>
    <w:p w14:paraId="76CEF07C" w14:textId="77777777" w:rsidR="00C46E27" w:rsidRPr="00717D01" w:rsidRDefault="00C46E27" w:rsidP="00C46E27">
      <w:pPr>
        <w:pStyle w:val="rtejustify"/>
        <w:shd w:val="clear" w:color="auto" w:fill="FFFFFF"/>
        <w:spacing w:before="0" w:beforeAutospacing="0" w:after="150" w:afterAutospacing="0"/>
        <w:jc w:val="both"/>
        <w:rPr>
          <w:rStyle w:val="a3"/>
          <w:color w:val="333333"/>
        </w:rPr>
      </w:pPr>
      <w:r w:rsidRPr="00717D01">
        <w:rPr>
          <w:rStyle w:val="a3"/>
          <w:color w:val="333333"/>
        </w:rPr>
        <w:t>Основание: </w:t>
      </w:r>
    </w:p>
    <w:p w14:paraId="7BECC565" w14:textId="77777777" w:rsidR="00C46E27" w:rsidRPr="00717D01" w:rsidRDefault="00C46E27" w:rsidP="00C46E27">
      <w:pPr>
        <w:pStyle w:val="rtejustify"/>
        <w:shd w:val="clear" w:color="auto" w:fill="FFFFFF"/>
        <w:spacing w:before="0" w:beforeAutospacing="0" w:after="150" w:afterAutospacing="0"/>
        <w:jc w:val="both"/>
      </w:pPr>
      <w:r w:rsidRPr="00717D01">
        <w:t>- Постановление Правительства РФ от 14 августа 2013 г. N 697 "Об утверждении перечня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специальности";</w:t>
      </w:r>
    </w:p>
    <w:p w14:paraId="455DB9BD" w14:textId="77777777" w:rsidR="00C46E27" w:rsidRPr="00717D01" w:rsidRDefault="00C46E27" w:rsidP="00C46E27">
      <w:pPr>
        <w:pStyle w:val="rtejustify"/>
        <w:shd w:val="clear" w:color="auto" w:fill="FFFFFF"/>
        <w:spacing w:before="0" w:beforeAutospacing="0" w:after="150" w:afterAutospacing="0"/>
        <w:jc w:val="both"/>
      </w:pPr>
      <w:r w:rsidRPr="00717D01">
        <w:t>- Приказ Министерства просвещения РФ от 2 сентября 2020 г. N 457 "Об утверждении Порядка приема на обучение по образовательным программам среднего профессионального образования" - пункт 23;</w:t>
      </w:r>
    </w:p>
    <w:p w14:paraId="37AB5FDA" w14:textId="77777777" w:rsidR="00BC751B" w:rsidRDefault="00C46E27" w:rsidP="00C46E27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717D01">
        <w:t>- Приказ Минздрава России от 28.01.2021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осмотры".</w:t>
      </w:r>
    </w:p>
    <w:sectPr w:rsidR="00BC751B" w:rsidSect="0008122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78076B"/>
    <w:multiLevelType w:val="multilevel"/>
    <w:tmpl w:val="88FC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B22633"/>
    <w:multiLevelType w:val="multilevel"/>
    <w:tmpl w:val="49AE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284229"/>
    <w:multiLevelType w:val="multilevel"/>
    <w:tmpl w:val="BB543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645246">
    <w:abstractNumId w:val="1"/>
  </w:num>
  <w:num w:numId="2" w16cid:durableId="1633825064">
    <w:abstractNumId w:val="2"/>
  </w:num>
  <w:num w:numId="3" w16cid:durableId="114238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185"/>
    <w:rsid w:val="00065784"/>
    <w:rsid w:val="00081224"/>
    <w:rsid w:val="00094BA2"/>
    <w:rsid w:val="00094E1E"/>
    <w:rsid w:val="00110B13"/>
    <w:rsid w:val="00217673"/>
    <w:rsid w:val="004344FD"/>
    <w:rsid w:val="006F5185"/>
    <w:rsid w:val="00717D01"/>
    <w:rsid w:val="007220BB"/>
    <w:rsid w:val="00806D05"/>
    <w:rsid w:val="00BC751B"/>
    <w:rsid w:val="00C46E27"/>
    <w:rsid w:val="00E65BD9"/>
    <w:rsid w:val="00F7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33EA3"/>
  <w15:chartTrackingRefBased/>
  <w15:docId w15:val="{ED1B30EB-B276-4551-A4BE-7DDB75D0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51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E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1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46E2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rtejustify">
    <w:name w:val="rtejustify"/>
    <w:basedOn w:val="a"/>
    <w:rsid w:val="00C4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46E27"/>
    <w:rPr>
      <w:b/>
      <w:bCs/>
    </w:rPr>
  </w:style>
  <w:style w:type="paragraph" w:styleId="a4">
    <w:name w:val="Normal (Web)"/>
    <w:basedOn w:val="a"/>
    <w:uiPriority w:val="99"/>
    <w:unhideWhenUsed/>
    <w:rsid w:val="00C4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46E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9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zion1401 zion1401</cp:lastModifiedBy>
  <cp:revision>6</cp:revision>
  <dcterms:created xsi:type="dcterms:W3CDTF">2025-07-03T04:37:00Z</dcterms:created>
  <dcterms:modified xsi:type="dcterms:W3CDTF">2026-02-17T08:45:00Z</dcterms:modified>
</cp:coreProperties>
</file>